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D8" w:rsidRPr="0077357E" w:rsidRDefault="006E1FD8" w:rsidP="006E1F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77357E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Дорожная карта по введению федерального государственного образовательного стандарта дошкольного образования (ФГОС</w:t>
      </w:r>
      <w:proofErr w:type="gramStart"/>
      <w:r w:rsidRPr="0077357E">
        <w:rPr>
          <w:rFonts w:ascii="Times New Roman" w:eastAsia="Times New Roman" w:hAnsi="Times New Roman" w:cs="Times New Roman"/>
          <w:color w:val="000000"/>
          <w:sz w:val="4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4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48"/>
          <w:lang w:eastAsia="ru-RU"/>
        </w:rPr>
        <w:t>БДОУ детский сад «Колокольчик»</w:t>
      </w:r>
    </w:p>
    <w:tbl>
      <w:tblPr>
        <w:tblW w:w="12314" w:type="dxa"/>
        <w:tblCellMar>
          <w:left w:w="0" w:type="dxa"/>
          <w:right w:w="0" w:type="dxa"/>
        </w:tblCellMar>
        <w:tblLook w:val="04A0"/>
      </w:tblPr>
      <w:tblGrid>
        <w:gridCol w:w="2092"/>
        <w:gridCol w:w="2438"/>
        <w:gridCol w:w="1495"/>
        <w:gridCol w:w="1842"/>
        <w:gridCol w:w="2175"/>
        <w:gridCol w:w="2272"/>
      </w:tblGrid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9a9b3a59b95f24ca591d63ae824f16fe868478e"/>
            <w:bookmarkStart w:id="1" w:name="0"/>
            <w:bookmarkEnd w:id="0"/>
            <w:bookmarkEnd w:id="1"/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Создание организационно-управленческих условий внедрения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рабочей группы по подготовке введения ФГОС ДО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2.Заседание рабочей группы по разработке и утверждению плана-графика мероприятий по реализации направлений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Система мероприятий, обеспечивающих внедрение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рабочей группы по подготовке введения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План-график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ПДС «Введение ФГОС 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Задача: Организация непрерывного повышения квалификации через сетевые мероприятия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ММС по проблеме введения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Поэтапно,  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образовательной деятельности в ДОУ в рамках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ресурсного обеспечения в соответствии с требованиями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31.12.-2015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объективной информации о готовности ДОУ к переходу на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заведующем, протокол совещания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«Готовность ДОУ к внедрению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готовности ДОУ к внедрению ФГОС  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педсовета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сопровождения введения ФГОС  в ДОУ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инструктивно-методических совещаний и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обучающих семинаров по вопросам введения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Поэтапно, весь учебный год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мероприятий, протоколы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творческой группы по разработке проекта образовательной программы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примерными образовательными программами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-август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Default="006E1FD8" w:rsidP="009D76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ООП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программы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основной образовательной программы на педагогическом совете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ООП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сетевого взаимодействия по обеспечению преемственности начального и дошкольного образования в условиях реализации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ДОУ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«Преемственность детского сада и школы в условиях введения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трудового коллектива, педсовет Внесение изменений в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нормативно-правовую базу деятельности ДОУ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поэтапно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Дополнения в документы, регламентирующие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ДОУ по внедрению ФГОС  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об утверждении локальных актов,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протоколы СТК, протоколы педсоветов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введения ФГОС  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материалы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контроля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отчетности по введению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78DD">
              <w:rPr>
                <w:rFonts w:ascii="Arial" w:eastAsia="Times New Roman" w:hAnsi="Arial" w:cs="Arial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6C78DD">
              <w:rPr>
                <w:rFonts w:ascii="Arial" w:eastAsia="Times New Roman" w:hAnsi="Arial" w:cs="Arial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" style="width:24pt;height:24pt"/>
              </w:pict>
            </w: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Кадровое обеспечение внедрения ФГОС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педагогов по вопросам перехода на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 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План-график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творческих групп воспитателей по методическим проблемам,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связанным с введением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затруднений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педсовета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Создание материально-технического обеспечения внедрения ФГОС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ДОУ в соответствии с требованиями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развивающей образовательной среде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необходимых изменений в оснащенности ДОУ с учетом требований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с требованиями ФГОС  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ДОУ печатными и электронными образовательными ресурсами ООП.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Оснащенность библиотеки необходимыми УМК, учебными, справочными пособиями, 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художественной литературой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справка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доступа педагогическим работникам, переходящим на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полезных ссылок, наличие странички на сайте ДОУ «ФГОС»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полезных ссылок, наличие странички на сайте ДОУ «ФГОС»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Создание организационно-информационного обеспечения </w:t>
            </w:r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внедрения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FD8" w:rsidRPr="0077357E" w:rsidRDefault="006E1FD8" w:rsidP="009D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собрание «О введении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 родительской общественности о  внедрения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ДОУ информации о введении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результатах внедрения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полезных ссылок, наличие странички на сайте ДОУ «ФГОС»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Публичной отчет ДОУ о ходе и результатах введения ФГОС Включение в публичный доклад заведующего ДОУ раздела, отражающего ход введения ФГОС.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публичного отчета на сайте ДОУ</w:t>
            </w:r>
          </w:p>
        </w:tc>
      </w:tr>
      <w:tr w:rsidR="006E1FD8" w:rsidRPr="0077357E" w:rsidTr="009D76DF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через СМИ о подготовке к введению и порядке перехода на ФГОС </w:t>
            </w:r>
            <w:proofErr w:type="gramStart"/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FD8" w:rsidRPr="0077357E" w:rsidRDefault="006E1FD8" w:rsidP="009D76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</w:tr>
    </w:tbl>
    <w:p w:rsidR="006E1FD8" w:rsidRPr="0077357E" w:rsidRDefault="006E1FD8" w:rsidP="006E1FD8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FD8" w:rsidRPr="0077357E" w:rsidRDefault="006E1FD8" w:rsidP="006E1FD8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FD8" w:rsidRDefault="006E1FD8" w:rsidP="006E1FD8">
      <w:pPr>
        <w:shd w:val="clear" w:color="auto" w:fill="CDC9C6"/>
        <w:spacing w:line="270" w:lineRule="atLeast"/>
        <w:jc w:val="center"/>
      </w:pPr>
      <w:r w:rsidRPr="0077357E">
        <w:rPr>
          <w:rFonts w:ascii="Arial" w:eastAsia="Times New Roman" w:hAnsi="Arial" w:cs="Arial"/>
          <w:color w:val="444444"/>
          <w:sz w:val="17"/>
          <w:lang w:eastAsia="ru-RU"/>
        </w:rPr>
        <w:t> </w:t>
      </w:r>
    </w:p>
    <w:p w:rsidR="00FC17EE" w:rsidRDefault="00FC17EE"/>
    <w:sectPr w:rsidR="00FC17EE" w:rsidSect="00D302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FD8"/>
    <w:rsid w:val="006E1FD8"/>
    <w:rsid w:val="008F111F"/>
    <w:rsid w:val="00D26DE7"/>
    <w:rsid w:val="00FC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D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2017-04-02T18:10:00Z</dcterms:created>
  <dcterms:modified xsi:type="dcterms:W3CDTF">2017-04-02T18:12:00Z</dcterms:modified>
</cp:coreProperties>
</file>